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4CC99" w14:textId="4A30FC6D" w:rsidR="00734637" w:rsidRDefault="00734637" w:rsidP="00734637">
      <w:pPr>
        <w:jc w:val="center"/>
      </w:pPr>
      <w:r w:rsidRPr="00734637">
        <w:rPr>
          <w:b/>
          <w:bCs/>
          <w:sz w:val="36"/>
          <w:szCs w:val="36"/>
        </w:rPr>
        <w:t>Kompost</w:t>
      </w:r>
      <w:r w:rsidR="006A2CE3">
        <w:rPr>
          <w:b/>
          <w:bCs/>
          <w:sz w:val="36"/>
          <w:szCs w:val="36"/>
        </w:rPr>
        <w:t>ujte chytře</w:t>
      </w:r>
      <w:r w:rsidRPr="00734637">
        <w:rPr>
          <w:b/>
          <w:bCs/>
          <w:sz w:val="36"/>
          <w:szCs w:val="36"/>
        </w:rPr>
        <w:t xml:space="preserve"> aneb jde to i bez žížal</w:t>
      </w:r>
    </w:p>
    <w:p w14:paraId="154B955D" w14:textId="0EC13DA6" w:rsidR="00E75510" w:rsidRPr="004F7D4C" w:rsidRDefault="004F7D4C" w:rsidP="001D6129">
      <w:pPr>
        <w:jc w:val="both"/>
        <w:rPr>
          <w:b/>
          <w:bCs/>
        </w:rPr>
      </w:pPr>
      <w:r w:rsidRPr="004F7D4C">
        <w:rPr>
          <w:b/>
          <w:bCs/>
        </w:rPr>
        <w:t>Kuchyňský bioodpad je nejčastějším odpadem v</w:t>
      </w:r>
      <w:r w:rsidR="00F53B10">
        <w:rPr>
          <w:b/>
          <w:bCs/>
        </w:rPr>
        <w:t> </w:t>
      </w:r>
      <w:r w:rsidRPr="004F7D4C">
        <w:rPr>
          <w:b/>
          <w:bCs/>
        </w:rPr>
        <w:t>domácnosti</w:t>
      </w:r>
      <w:r w:rsidR="00F53B10">
        <w:rPr>
          <w:b/>
          <w:bCs/>
        </w:rPr>
        <w:t xml:space="preserve"> a tvoří téměř polovinu komunálního odpadu.</w:t>
      </w:r>
      <w:r w:rsidRPr="004F7D4C">
        <w:rPr>
          <w:b/>
          <w:bCs/>
        </w:rPr>
        <w:t xml:space="preserve"> Většinou končí</w:t>
      </w:r>
      <w:r w:rsidR="00F53B10">
        <w:rPr>
          <w:b/>
          <w:bCs/>
        </w:rPr>
        <w:t xml:space="preserve"> </w:t>
      </w:r>
      <w:r w:rsidR="00C95EC7">
        <w:rPr>
          <w:b/>
          <w:bCs/>
        </w:rPr>
        <w:t>nevy</w:t>
      </w:r>
      <w:r w:rsidR="00F1290B">
        <w:rPr>
          <w:b/>
          <w:bCs/>
        </w:rPr>
        <w:t>tříděný</w:t>
      </w:r>
      <w:r w:rsidR="00C95EC7">
        <w:rPr>
          <w:b/>
          <w:bCs/>
        </w:rPr>
        <w:t xml:space="preserve"> </w:t>
      </w:r>
      <w:r w:rsidRPr="004F7D4C">
        <w:rPr>
          <w:b/>
          <w:bCs/>
        </w:rPr>
        <w:t>na sklád</w:t>
      </w:r>
      <w:r w:rsidR="00C95EC7">
        <w:rPr>
          <w:b/>
          <w:bCs/>
        </w:rPr>
        <w:t>ce</w:t>
      </w:r>
      <w:r w:rsidRPr="004F7D4C">
        <w:rPr>
          <w:b/>
          <w:bCs/>
        </w:rPr>
        <w:t>,</w:t>
      </w:r>
      <w:r w:rsidR="00C95EC7">
        <w:rPr>
          <w:b/>
          <w:bCs/>
        </w:rPr>
        <w:t xml:space="preserve"> </w:t>
      </w:r>
      <w:r w:rsidRPr="004F7D4C">
        <w:rPr>
          <w:b/>
          <w:bCs/>
        </w:rPr>
        <w:t>kde</w:t>
      </w:r>
      <w:r w:rsidR="00F53B10">
        <w:rPr>
          <w:b/>
          <w:bCs/>
        </w:rPr>
        <w:t xml:space="preserve"> produkuje nebezpečné plyny včetně metanu. Z kuchyňského bioodpadu je přitom možné jednoduše vyrobit kompost, který najde využití v zahradě i v domácnosti. Jestliže nemáte možnost využít zahradní kompost nebo vás odrazuje představa nádoby plné žížal, máme pro vás elegantní </w:t>
      </w:r>
      <w:r w:rsidR="00B70BBE">
        <w:rPr>
          <w:b/>
          <w:bCs/>
        </w:rPr>
        <w:t>ř</w:t>
      </w:r>
      <w:r w:rsidR="00F53B10">
        <w:rPr>
          <w:b/>
          <w:bCs/>
        </w:rPr>
        <w:t xml:space="preserve">ešení. Elektrický kompostér </w:t>
      </w:r>
      <w:proofErr w:type="spellStart"/>
      <w:r w:rsidR="00F53B10">
        <w:rPr>
          <w:b/>
          <w:bCs/>
        </w:rPr>
        <w:t>Sage</w:t>
      </w:r>
      <w:proofErr w:type="spellEnd"/>
      <w:r w:rsidR="00F53B10">
        <w:rPr>
          <w:b/>
          <w:bCs/>
        </w:rPr>
        <w:t xml:space="preserve"> </w:t>
      </w:r>
      <w:proofErr w:type="spellStart"/>
      <w:r w:rsidR="00F53B10">
        <w:rPr>
          <w:b/>
          <w:bCs/>
        </w:rPr>
        <w:t>The</w:t>
      </w:r>
      <w:proofErr w:type="spellEnd"/>
      <w:r w:rsidR="00F53B10">
        <w:rPr>
          <w:b/>
          <w:bCs/>
        </w:rPr>
        <w:t xml:space="preserve"> Food </w:t>
      </w:r>
      <w:proofErr w:type="spellStart"/>
      <w:r w:rsidR="00F53B10">
        <w:rPr>
          <w:b/>
          <w:bCs/>
        </w:rPr>
        <w:t>Cycler</w:t>
      </w:r>
      <w:proofErr w:type="spellEnd"/>
      <w:r w:rsidR="00F53B10">
        <w:rPr>
          <w:b/>
          <w:bCs/>
        </w:rPr>
        <w:t xml:space="preserve"> si najde svoje místo v každé domácnosti.</w:t>
      </w:r>
    </w:p>
    <w:p w14:paraId="1412A973" w14:textId="58C40602" w:rsidR="004F7D4C" w:rsidRPr="004F7D4C" w:rsidRDefault="00F53B10" w:rsidP="001D6129">
      <w:pPr>
        <w:jc w:val="both"/>
        <w:rPr>
          <w:b/>
          <w:bCs/>
        </w:rPr>
      </w:pPr>
      <w:r>
        <w:rPr>
          <w:b/>
          <w:bCs/>
        </w:rPr>
        <w:t>Až o 80</w:t>
      </w:r>
      <w:r w:rsidR="00B70BBE">
        <w:rPr>
          <w:b/>
          <w:bCs/>
        </w:rPr>
        <w:t xml:space="preserve"> </w:t>
      </w:r>
      <w:r>
        <w:rPr>
          <w:b/>
          <w:bCs/>
        </w:rPr>
        <w:t>% méně kuchyňského bioodpadu</w:t>
      </w:r>
    </w:p>
    <w:p w14:paraId="544365A5" w14:textId="0EEF7083" w:rsidR="004F7D4C" w:rsidRDefault="00737D15" w:rsidP="001D6129">
      <w:pPr>
        <w:jc w:val="both"/>
      </w:pPr>
      <w:r>
        <w:t>Ať už zvažujete kompostovaní proto, abyste přispěli k záchraně naší planety nebo se chcete zbavit ba</w:t>
      </w:r>
      <w:r w:rsidR="006A2CE3">
        <w:t>k</w:t>
      </w:r>
      <w:r>
        <w:t>terií a vinných mušek ve vašem odpadu,</w:t>
      </w:r>
      <w:r w:rsidDel="00737D15">
        <w:t xml:space="preserve"> </w:t>
      </w:r>
      <w:r w:rsidR="006A2CE3">
        <w:t>e</w:t>
      </w:r>
      <w:r w:rsidR="004F7D4C">
        <w:t xml:space="preserve">lektrický kompostér </w:t>
      </w:r>
      <w:r>
        <w:t xml:space="preserve">je </w:t>
      </w:r>
      <w:r w:rsidR="004F7D4C">
        <w:t xml:space="preserve">ideálním řešením, jak </w:t>
      </w:r>
      <w:r>
        <w:t xml:space="preserve">si poradit se </w:t>
      </w:r>
      <w:r w:rsidR="004F7D4C">
        <w:t>zbytky potravin</w:t>
      </w:r>
      <w:r>
        <w:t xml:space="preserve"> </w:t>
      </w:r>
      <w:r w:rsidR="00F53B10">
        <w:t>i</w:t>
      </w:r>
      <w:r>
        <w:t xml:space="preserve"> v byt</w:t>
      </w:r>
      <w:r w:rsidR="00F53B10">
        <w:t>ě</w:t>
      </w:r>
      <w:r>
        <w:t xml:space="preserve"> bez balkónu či terasy</w:t>
      </w:r>
      <w:r w:rsidR="004F7D4C">
        <w:t xml:space="preserve">. </w:t>
      </w:r>
      <w:proofErr w:type="spellStart"/>
      <w:r w:rsidR="004F7D4C">
        <w:t>The</w:t>
      </w:r>
      <w:proofErr w:type="spellEnd"/>
      <w:r w:rsidR="004F7D4C">
        <w:t xml:space="preserve"> Food </w:t>
      </w:r>
      <w:proofErr w:type="spellStart"/>
      <w:r w:rsidR="004F7D4C">
        <w:t>Cycler</w:t>
      </w:r>
      <w:proofErr w:type="spellEnd"/>
      <w:r w:rsidR="004F7D4C">
        <w:t xml:space="preserve"> od značky </w:t>
      </w:r>
      <w:proofErr w:type="spellStart"/>
      <w:r w:rsidR="004F7D4C">
        <w:t>Sage</w:t>
      </w:r>
      <w:proofErr w:type="spellEnd"/>
      <w:r w:rsidR="004F7D4C">
        <w:t xml:space="preserve"> </w:t>
      </w:r>
      <w:r>
        <w:t>kompostuje</w:t>
      </w:r>
      <w:r w:rsidR="004F7D4C">
        <w:t xml:space="preserve"> zbytky ovoce, zeleniny, slupek </w:t>
      </w:r>
      <w:r w:rsidR="00614312">
        <w:t>i</w:t>
      </w:r>
      <w:r w:rsidR="004F7D4C">
        <w:t xml:space="preserve"> jader, masa, mléčných výrobků, rybích kostí </w:t>
      </w:r>
      <w:r w:rsidR="00614312">
        <w:t>i</w:t>
      </w:r>
      <w:r w:rsidR="004F7D4C">
        <w:t xml:space="preserve"> měkkýšů. Vložit do něj </w:t>
      </w:r>
      <w:r w:rsidR="00614312">
        <w:t>lze</w:t>
      </w:r>
      <w:r w:rsidR="004F7D4C">
        <w:t xml:space="preserve"> i chleba, kávovou sedlinu nebo vaječné skořápky. Během relativně krátké doby zredukuje kompostér </w:t>
      </w:r>
      <w:proofErr w:type="spellStart"/>
      <w:r w:rsidR="004F7D4C">
        <w:t>Sage</w:t>
      </w:r>
      <w:proofErr w:type="spellEnd"/>
      <w:r w:rsidR="004F7D4C">
        <w:t xml:space="preserve"> váš bioodpad až o 80 %.</w:t>
      </w:r>
      <w:r w:rsidR="006A2CE3" w:rsidRPr="006A2CE3">
        <w:t xml:space="preserve"> </w:t>
      </w:r>
      <w:r w:rsidR="00F53B10">
        <w:t xml:space="preserve">Pro </w:t>
      </w:r>
      <w:r w:rsidR="00B70BBE">
        <w:t>představu – ze</w:t>
      </w:r>
      <w:r w:rsidR="006A2CE3" w:rsidRPr="006A2CE3">
        <w:t xml:space="preserve"> 2 litrů organického odpadu</w:t>
      </w:r>
      <w:r w:rsidR="00B70BBE">
        <w:t xml:space="preserve"> se</w:t>
      </w:r>
      <w:r w:rsidR="006A2CE3" w:rsidRPr="006A2CE3">
        <w:t xml:space="preserve"> sušením a mletím vytvoří zhruba 0,34 l ekologického substrátu </w:t>
      </w:r>
      <w:proofErr w:type="spellStart"/>
      <w:r w:rsidR="006A2CE3" w:rsidRPr="006A2CE3">
        <w:t>EcoChips</w:t>
      </w:r>
      <w:proofErr w:type="spellEnd"/>
      <w:r w:rsidR="006A2CE3">
        <w:t>, který můžete využít jako hnojivo pr</w:t>
      </w:r>
      <w:r w:rsidR="00F53B10">
        <w:t>o</w:t>
      </w:r>
      <w:r w:rsidR="006A2CE3">
        <w:t xml:space="preserve"> kv</w:t>
      </w:r>
      <w:r w:rsidR="00F53B10">
        <w:t>ě</w:t>
      </w:r>
      <w:r w:rsidR="006A2CE3">
        <w:t xml:space="preserve">tiny. </w:t>
      </w:r>
      <w:r w:rsidR="00E85EE8">
        <w:t>V</w:t>
      </w:r>
      <w:r w:rsidR="006A2CE3">
        <w:t xml:space="preserve">e vzduchotěsné nádobě </w:t>
      </w:r>
      <w:r w:rsidR="00E85EE8">
        <w:t xml:space="preserve">je možné ho </w:t>
      </w:r>
      <w:r w:rsidR="006A2CE3">
        <w:t xml:space="preserve">skladovat až 1 rok. Substrát můžete také vyhodit do běžného nebo </w:t>
      </w:r>
      <w:r w:rsidR="00B70BBE">
        <w:t>organického odpadu</w:t>
      </w:r>
      <w:r w:rsidR="006A2CE3">
        <w:t xml:space="preserve">. </w:t>
      </w:r>
    </w:p>
    <w:p w14:paraId="2DA726A5" w14:textId="12BBFC27" w:rsidR="004F7D4C" w:rsidRPr="004F7D4C" w:rsidRDefault="00073F35" w:rsidP="001D6129">
      <w:pPr>
        <w:jc w:val="both"/>
        <w:rPr>
          <w:b/>
          <w:bCs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FF43952" wp14:editId="4F8D6697">
            <wp:simplePos x="0" y="0"/>
            <wp:positionH relativeFrom="margin">
              <wp:posOffset>4114800</wp:posOffset>
            </wp:positionH>
            <wp:positionV relativeFrom="margin">
              <wp:posOffset>3689350</wp:posOffset>
            </wp:positionV>
            <wp:extent cx="1907540" cy="2543175"/>
            <wp:effectExtent l="0" t="0" r="0" b="0"/>
            <wp:wrapSquare wrapText="bothSides"/>
            <wp:docPr id="1" name="Picture 1" descr="Macintosh HD:Users:hedvikapribova:Downloads:FoodCycler_SWR550:the Food Cycler:Product Images:SWR550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edvikapribova:Downloads:FoodCycler_SWR550:the Food Cycler:Product Images:SWR550_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D4C" w:rsidRPr="004F7D4C">
        <w:rPr>
          <w:b/>
          <w:bCs/>
        </w:rPr>
        <w:t>Tichý, úsporný</w:t>
      </w:r>
      <w:r w:rsidR="00F41766">
        <w:rPr>
          <w:b/>
          <w:bCs/>
        </w:rPr>
        <w:t xml:space="preserve"> a</w:t>
      </w:r>
      <w:r w:rsidR="004F7D4C" w:rsidRPr="004F7D4C">
        <w:rPr>
          <w:b/>
          <w:bCs/>
        </w:rPr>
        <w:t xml:space="preserve"> skladný </w:t>
      </w:r>
    </w:p>
    <w:p w14:paraId="52F35F53" w14:textId="2F8D61F2" w:rsidR="00F41766" w:rsidRDefault="00F41766" w:rsidP="001D6129">
      <w:pPr>
        <w:jc w:val="both"/>
      </w:pPr>
      <w:r>
        <w:t>F</w:t>
      </w:r>
      <w:r w:rsidR="004F7D4C">
        <w:t xml:space="preserve">ungování a údržby kompostéru </w:t>
      </w:r>
      <w:proofErr w:type="spellStart"/>
      <w:r w:rsidR="00614312">
        <w:t>Sage</w:t>
      </w:r>
      <w:proofErr w:type="spellEnd"/>
      <w:r w:rsidR="00614312">
        <w:t xml:space="preserve"> </w:t>
      </w:r>
      <w:proofErr w:type="spellStart"/>
      <w:r w:rsidR="00614312">
        <w:t>The</w:t>
      </w:r>
      <w:proofErr w:type="spellEnd"/>
      <w:r w:rsidR="00614312">
        <w:t xml:space="preserve"> Food </w:t>
      </w:r>
      <w:proofErr w:type="spellStart"/>
      <w:r w:rsidR="00614312">
        <w:t>Cycler</w:t>
      </w:r>
      <w:proofErr w:type="spellEnd"/>
      <w:r w:rsidR="00614312">
        <w:t xml:space="preserve"> </w:t>
      </w:r>
      <w:r w:rsidR="004F7D4C">
        <w:t>se nemusíte bát. Jeho provoz je velmi tichý</w:t>
      </w:r>
      <w:r>
        <w:t xml:space="preserve"> a</w:t>
      </w:r>
      <w:r w:rsidR="004F7D4C">
        <w:t xml:space="preserve"> energeticky n</w:t>
      </w:r>
      <w:r>
        <w:t>en</w:t>
      </w:r>
      <w:r w:rsidR="004F7D4C">
        <w:t>áročný</w:t>
      </w:r>
      <w:r>
        <w:t>. S</w:t>
      </w:r>
      <w:r w:rsidR="004F7D4C">
        <w:t>potřeba energie</w:t>
      </w:r>
      <w:r>
        <w:t xml:space="preserve"> s</w:t>
      </w:r>
      <w:r w:rsidR="00F53B10">
        <w:t>e</w:t>
      </w:r>
      <w:r>
        <w:t xml:space="preserve"> pohybuje </w:t>
      </w:r>
      <w:r w:rsidR="00AB5263">
        <w:t>kolem</w:t>
      </w:r>
      <w:r w:rsidR="00E243E2">
        <w:t xml:space="preserve"> pouhých</w:t>
      </w:r>
      <w:r w:rsidR="004F7D4C">
        <w:t xml:space="preserve"> 0,8 kWh za jeden cyklus </w:t>
      </w:r>
      <w:r w:rsidR="00E243E2">
        <w:t>kompostování</w:t>
      </w:r>
      <w:r>
        <w:t>, c</w:t>
      </w:r>
      <w:r w:rsidR="004F7D4C">
        <w:t xml:space="preserve">ož je méně, než spotřebuje </w:t>
      </w:r>
      <w:r w:rsidR="00B70BBE">
        <w:t>běžná</w:t>
      </w:r>
      <w:r w:rsidR="004F7D4C">
        <w:t xml:space="preserve"> rychlovarná konvice. </w:t>
      </w:r>
      <w:r w:rsidR="006A2CE3" w:rsidRPr="006A2CE3">
        <w:t xml:space="preserve">Doba </w:t>
      </w:r>
      <w:r w:rsidR="00F53B10">
        <w:t xml:space="preserve">zpracování </w:t>
      </w:r>
      <w:r w:rsidR="006A2CE3" w:rsidRPr="006A2CE3">
        <w:t xml:space="preserve">vždy záleží na celkovém objemu odpadu, ale většinou </w:t>
      </w:r>
      <w:r w:rsidR="00614312">
        <w:t xml:space="preserve">se </w:t>
      </w:r>
      <w:r w:rsidR="006A2CE3" w:rsidRPr="006A2CE3">
        <w:t xml:space="preserve">pohybuje mezi 4 až 6 hodinami. </w:t>
      </w:r>
      <w:r>
        <w:t>D</w:t>
      </w:r>
      <w:r w:rsidR="004F7D4C">
        <w:t>íky uhlíkovým filtrům</w:t>
      </w:r>
      <w:r>
        <w:t xml:space="preserve"> probíh</w:t>
      </w:r>
      <w:r w:rsidR="00B70BBE">
        <w:t>á</w:t>
      </w:r>
      <w:r>
        <w:t xml:space="preserve"> proces kompostování téměř bez zápachu</w:t>
      </w:r>
      <w:r w:rsidR="004F7D4C">
        <w:t>. Filtry mají</w:t>
      </w:r>
      <w:r w:rsidR="00E243E2">
        <w:t xml:space="preserve"> navíc i</w:t>
      </w:r>
      <w:r w:rsidR="004F7D4C">
        <w:t xml:space="preserve"> indikátor, který vás upozorní na jejich výměnu. </w:t>
      </w:r>
      <w:r>
        <w:t xml:space="preserve">Údržba kompostéru je </w:t>
      </w:r>
      <w:r w:rsidR="00E85EE8">
        <w:t xml:space="preserve">jinak </w:t>
      </w:r>
      <w:r w:rsidR="00B70BBE">
        <w:t>nenáročná – kbelík</w:t>
      </w:r>
      <w:r w:rsidR="004F7D4C">
        <w:t xml:space="preserve">, ve kterém probíhá proces zpracování odpadu, tedy sušení, mletí a chlazení, je vyjímatelný a můžete ho umýt i v myčce na nádobí. </w:t>
      </w:r>
      <w:r w:rsidR="00F53B10">
        <w:t>N</w:t>
      </w:r>
      <w:r>
        <w:t>adčasov</w:t>
      </w:r>
      <w:r w:rsidR="00614312">
        <w:t>ý</w:t>
      </w:r>
      <w:r>
        <w:t xml:space="preserve"> design </w:t>
      </w:r>
      <w:r w:rsidR="00654CB9">
        <w:t xml:space="preserve">navíc dělá z </w:t>
      </w:r>
      <w:r w:rsidR="00614312">
        <w:t xml:space="preserve"> </w:t>
      </w:r>
      <w:r w:rsidR="004F7D4C">
        <w:t>praktick</w:t>
      </w:r>
      <w:r w:rsidR="00614312">
        <w:t>ého</w:t>
      </w:r>
      <w:r w:rsidR="004F7D4C">
        <w:t xml:space="preserve"> pomocník</w:t>
      </w:r>
      <w:r w:rsidR="00614312">
        <w:t>a</w:t>
      </w:r>
      <w:r w:rsidR="004F7D4C">
        <w:t xml:space="preserve"> stylový </w:t>
      </w:r>
      <w:r w:rsidR="00654CB9">
        <w:t>doplněk</w:t>
      </w:r>
      <w:r w:rsidR="00581E0D">
        <w:t xml:space="preserve"> </w:t>
      </w:r>
      <w:r w:rsidR="004F7D4C">
        <w:t xml:space="preserve">vaší kuchyně.  </w:t>
      </w:r>
    </w:p>
    <w:p w14:paraId="27211530" w14:textId="3311BCF4" w:rsidR="00272443" w:rsidRDefault="00F41766" w:rsidP="00AB7914">
      <w:pPr>
        <w:rPr>
          <w:rFonts w:eastAsia="Times New Roman" w:cstheme="minorHAnsi"/>
          <w:b/>
          <w:bCs/>
          <w:sz w:val="18"/>
          <w:szCs w:val="18"/>
        </w:rPr>
      </w:pPr>
      <w:r w:rsidRPr="005669BA">
        <w:rPr>
          <w:b/>
          <w:bCs/>
          <w:i/>
          <w:iCs/>
        </w:rPr>
        <w:t xml:space="preserve">Doporučená MOC kompostéru </w:t>
      </w:r>
      <w:proofErr w:type="spellStart"/>
      <w:r w:rsidRPr="005669BA">
        <w:rPr>
          <w:b/>
          <w:bCs/>
          <w:i/>
          <w:iCs/>
        </w:rPr>
        <w:t>Sage</w:t>
      </w:r>
      <w:proofErr w:type="spellEnd"/>
      <w:r w:rsidRPr="005669BA">
        <w:rPr>
          <w:b/>
          <w:bCs/>
          <w:i/>
          <w:iCs/>
        </w:rPr>
        <w:t xml:space="preserve"> </w:t>
      </w:r>
      <w:proofErr w:type="spellStart"/>
      <w:r w:rsidRPr="005669BA">
        <w:rPr>
          <w:b/>
          <w:bCs/>
          <w:i/>
          <w:iCs/>
        </w:rPr>
        <w:t>The</w:t>
      </w:r>
      <w:proofErr w:type="spellEnd"/>
      <w:r w:rsidRPr="005669BA">
        <w:rPr>
          <w:b/>
          <w:bCs/>
          <w:i/>
          <w:iCs/>
        </w:rPr>
        <w:t xml:space="preserve"> Food </w:t>
      </w:r>
      <w:proofErr w:type="spellStart"/>
      <w:r w:rsidRPr="005669BA">
        <w:rPr>
          <w:b/>
          <w:bCs/>
          <w:i/>
          <w:iCs/>
        </w:rPr>
        <w:t>Cycler</w:t>
      </w:r>
      <w:proofErr w:type="spellEnd"/>
      <w:r w:rsidRPr="005669BA">
        <w:rPr>
          <w:b/>
          <w:bCs/>
          <w:i/>
          <w:iCs/>
        </w:rPr>
        <w:t xml:space="preserve"> je </w:t>
      </w:r>
      <w:r w:rsidR="00073F35">
        <w:rPr>
          <w:b/>
          <w:bCs/>
          <w:i/>
          <w:iCs/>
        </w:rPr>
        <w:t>12 490</w:t>
      </w:r>
      <w:r w:rsidRPr="005669BA">
        <w:rPr>
          <w:b/>
          <w:bCs/>
          <w:i/>
          <w:iCs/>
        </w:rPr>
        <w:t xml:space="preserve"> Kč.</w:t>
      </w:r>
    </w:p>
    <w:p w14:paraId="7A2C70F9" w14:textId="0C2CA0CA" w:rsidR="00831D19" w:rsidRPr="008D7303" w:rsidRDefault="00831D19" w:rsidP="00831D19">
      <w:pPr>
        <w:jc w:val="both"/>
        <w:rPr>
          <w:rFonts w:eastAsia="Times New Roman" w:cstheme="minorHAnsi"/>
          <w:sz w:val="18"/>
          <w:szCs w:val="18"/>
          <w:lang w:eastAsia="cs-CZ"/>
        </w:rPr>
      </w:pPr>
      <w:r w:rsidRPr="008D7303">
        <w:rPr>
          <w:rFonts w:eastAsia="Times New Roman" w:cstheme="minorHAnsi"/>
          <w:b/>
          <w:bCs/>
          <w:sz w:val="18"/>
          <w:szCs w:val="18"/>
        </w:rPr>
        <w:t xml:space="preserve">O značce </w:t>
      </w:r>
      <w:proofErr w:type="spellStart"/>
      <w:r w:rsidRPr="008D7303">
        <w:rPr>
          <w:rFonts w:eastAsia="Times New Roman" w:cstheme="minorHAnsi"/>
          <w:b/>
          <w:bCs/>
          <w:sz w:val="18"/>
          <w:szCs w:val="18"/>
        </w:rPr>
        <w:t>Sage</w:t>
      </w:r>
      <w:proofErr w:type="spellEnd"/>
      <w:r w:rsidRPr="008D7303">
        <w:rPr>
          <w:rFonts w:eastAsia="Times New Roman" w:cstheme="minorHAnsi"/>
          <w:b/>
          <w:bCs/>
          <w:sz w:val="18"/>
          <w:szCs w:val="18"/>
        </w:rPr>
        <w:t xml:space="preserve">: </w:t>
      </w:r>
    </w:p>
    <w:p w14:paraId="15F6FCC4" w14:textId="77777777" w:rsidR="00831D19" w:rsidRPr="008D7303" w:rsidRDefault="00831D19" w:rsidP="00831D19">
      <w:pPr>
        <w:jc w:val="both"/>
        <w:rPr>
          <w:rFonts w:eastAsia="Times New Roman" w:cstheme="minorHAnsi"/>
          <w:sz w:val="18"/>
          <w:szCs w:val="18"/>
          <w:lang w:eastAsia="ar-SA"/>
        </w:rPr>
      </w:pPr>
      <w:proofErr w:type="spellStart"/>
      <w:r w:rsidRPr="008D7303">
        <w:rPr>
          <w:rFonts w:eastAsia="Times New Roman" w:cstheme="minorHAnsi"/>
          <w:sz w:val="18"/>
          <w:szCs w:val="18"/>
        </w:rPr>
        <w:t>Sage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je evropskou značkou společnosti </w:t>
      </w:r>
      <w:proofErr w:type="spellStart"/>
      <w:r w:rsidRPr="008D7303">
        <w:rPr>
          <w:rFonts w:eastAsia="Times New Roman" w:cstheme="minorHAnsi"/>
          <w:sz w:val="18"/>
          <w:szCs w:val="18"/>
        </w:rPr>
        <w:t>Breville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, jejíž produkty jsou prodávány ve více než 50 zemích světa. Australská </w:t>
      </w:r>
      <w:proofErr w:type="spellStart"/>
      <w:r w:rsidRPr="008D7303">
        <w:rPr>
          <w:rFonts w:eastAsia="Times New Roman" w:cstheme="minorHAnsi"/>
          <w:sz w:val="18"/>
          <w:szCs w:val="18"/>
        </w:rPr>
        <w:t>Breville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</w:t>
      </w:r>
      <w:proofErr w:type="spellStart"/>
      <w:r w:rsidRPr="008D7303">
        <w:rPr>
          <w:rFonts w:eastAsia="Times New Roman" w:cstheme="minorHAnsi"/>
          <w:sz w:val="18"/>
          <w:szCs w:val="18"/>
        </w:rPr>
        <w:t>Groupe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8D7303">
        <w:rPr>
          <w:rFonts w:eastAsia="Times New Roman" w:cstheme="minorHAnsi"/>
          <w:sz w:val="18"/>
          <w:szCs w:val="18"/>
        </w:rPr>
        <w:t>Brevillu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se začala psát v roce 1932 a této společnosti vděčíme například za tzv. sendvič-toaster, který vyvinul jako první výrobce na světě. Po jeho uvedení na trh v roce 1974 se jenom v Austrálii prodalo 400 000 kusů. </w:t>
      </w:r>
    </w:p>
    <w:p w14:paraId="3F4BABDE" w14:textId="77777777" w:rsidR="00831D19" w:rsidRPr="008D7303" w:rsidRDefault="00831D19" w:rsidP="00831D19">
      <w:pPr>
        <w:spacing w:after="0"/>
        <w:jc w:val="both"/>
        <w:rPr>
          <w:rFonts w:eastAsia="Times New Roman" w:cstheme="minorHAnsi"/>
          <w:sz w:val="18"/>
          <w:szCs w:val="18"/>
        </w:rPr>
      </w:pPr>
      <w:r w:rsidRPr="008D7303">
        <w:rPr>
          <w:rFonts w:eastAsia="Times New Roman" w:cstheme="minorHAnsi"/>
          <w:sz w:val="18"/>
          <w:szCs w:val="18"/>
        </w:rPr>
        <w:t xml:space="preserve">Na český trh značka </w:t>
      </w:r>
      <w:proofErr w:type="spellStart"/>
      <w:r w:rsidRPr="008D7303">
        <w:rPr>
          <w:rFonts w:eastAsia="Times New Roman" w:cstheme="minorHAnsi"/>
          <w:sz w:val="18"/>
          <w:szCs w:val="18"/>
        </w:rPr>
        <w:t>Sage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8D7303">
        <w:rPr>
          <w:rFonts w:eastAsia="Times New Roman" w:cstheme="minorHAnsi"/>
          <w:sz w:val="18"/>
          <w:szCs w:val="18"/>
        </w:rPr>
        <w:t>gun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; </w:t>
      </w:r>
      <w:proofErr w:type="spellStart"/>
      <w:r w:rsidRPr="008D7303">
        <w:rPr>
          <w:rFonts w:eastAsia="Times New Roman" w:cstheme="minorHAnsi"/>
          <w:sz w:val="18"/>
          <w:szCs w:val="18"/>
        </w:rPr>
        <w:t>odšťavňování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– odšťavňovače, smoothie nebo přípravu potravin – roboty, mixéry, food procesory. </w:t>
      </w:r>
      <w:r w:rsidRPr="008D7303">
        <w:rPr>
          <w:rFonts w:cstheme="minorHAnsi"/>
          <w:sz w:val="18"/>
          <w:szCs w:val="18"/>
        </w:rPr>
        <w:t xml:space="preserve">Díky vlastnímu návrhu a náročnému testování bude možné u všech spotřebičů rozšířit záruku na 3 roky. </w:t>
      </w:r>
      <w:r w:rsidRPr="008D7303">
        <w:rPr>
          <w:rFonts w:eastAsia="Times New Roman" w:cstheme="minorHAnsi"/>
          <w:sz w:val="18"/>
          <w:szCs w:val="18"/>
        </w:rPr>
        <w:t xml:space="preserve">Pro Českou republiku, Slovensko, Maďarsko a Polsko je značka </w:t>
      </w:r>
      <w:proofErr w:type="spellStart"/>
      <w:r w:rsidRPr="008D7303">
        <w:rPr>
          <w:rFonts w:eastAsia="Times New Roman" w:cstheme="minorHAnsi"/>
          <w:sz w:val="18"/>
          <w:szCs w:val="18"/>
        </w:rPr>
        <w:t>Sage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zastupována exkluzivně společnosti Fast ČR, patřící mezi největší regionální distributory domácích spotřebičů.</w:t>
      </w:r>
    </w:p>
    <w:p w14:paraId="550D341F" w14:textId="77777777" w:rsidR="00831D19" w:rsidRPr="008D7303" w:rsidRDefault="00831D19" w:rsidP="00831D19">
      <w:pPr>
        <w:spacing w:after="0"/>
        <w:jc w:val="both"/>
        <w:rPr>
          <w:rFonts w:cstheme="minorHAnsi"/>
          <w:sz w:val="18"/>
          <w:szCs w:val="18"/>
        </w:rPr>
      </w:pPr>
    </w:p>
    <w:p w14:paraId="7695663F" w14:textId="77777777" w:rsidR="00831D19" w:rsidRPr="008D7303" w:rsidRDefault="00831D19" w:rsidP="00831D19">
      <w:pPr>
        <w:spacing w:after="0"/>
        <w:jc w:val="both"/>
        <w:rPr>
          <w:rFonts w:eastAsia="Calibri" w:cstheme="minorHAnsi"/>
          <w:sz w:val="18"/>
          <w:szCs w:val="18"/>
        </w:rPr>
      </w:pPr>
      <w:r w:rsidRPr="008D7303">
        <w:rPr>
          <w:rFonts w:cstheme="minorHAnsi"/>
          <w:sz w:val="18"/>
          <w:szCs w:val="18"/>
        </w:rPr>
        <w:t xml:space="preserve">Pro další informace a novinky navštivte adresu </w:t>
      </w:r>
      <w:hyperlink r:id="rId8" w:history="1">
        <w:r w:rsidRPr="008D7303">
          <w:rPr>
            <w:rStyle w:val="Hypertextovodkaz"/>
            <w:rFonts w:cstheme="minorHAnsi"/>
            <w:sz w:val="18"/>
            <w:szCs w:val="18"/>
          </w:rPr>
          <w:t>www.sagecz.cz</w:t>
        </w:r>
      </w:hyperlink>
      <w:r w:rsidRPr="008D7303">
        <w:rPr>
          <w:rFonts w:cstheme="minorHAnsi"/>
          <w:sz w:val="18"/>
          <w:szCs w:val="18"/>
        </w:rPr>
        <w:t xml:space="preserve">.  </w:t>
      </w:r>
    </w:p>
    <w:p w14:paraId="5C8068AF" w14:textId="77777777" w:rsidR="00831D19" w:rsidRPr="008D7303" w:rsidRDefault="00831D19" w:rsidP="00831D19">
      <w:pPr>
        <w:spacing w:after="0"/>
        <w:jc w:val="both"/>
        <w:rPr>
          <w:rFonts w:eastAsia="Times New Roman" w:cstheme="minorHAnsi"/>
          <w:sz w:val="18"/>
          <w:szCs w:val="18"/>
        </w:rPr>
      </w:pPr>
    </w:p>
    <w:p w14:paraId="453CEDB2" w14:textId="77777777" w:rsidR="00831D19" w:rsidRPr="008D7303" w:rsidRDefault="00831D19" w:rsidP="00831D19">
      <w:pPr>
        <w:spacing w:after="0"/>
        <w:rPr>
          <w:rFonts w:cstheme="minorHAnsi"/>
          <w:b/>
          <w:sz w:val="18"/>
          <w:szCs w:val="18"/>
        </w:rPr>
      </w:pPr>
      <w:r w:rsidRPr="008D7303">
        <w:rPr>
          <w:rFonts w:cstheme="minorHAnsi"/>
          <w:b/>
          <w:sz w:val="18"/>
          <w:szCs w:val="18"/>
        </w:rPr>
        <w:t>Kontakt pro média:</w:t>
      </w:r>
    </w:p>
    <w:p w14:paraId="4D77A3A0" w14:textId="6698D7ED" w:rsidR="00831D19" w:rsidRPr="008D7303" w:rsidRDefault="00831D19" w:rsidP="00831D19">
      <w:pPr>
        <w:spacing w:after="0"/>
        <w:rPr>
          <w:rFonts w:cstheme="minorHAnsi"/>
          <w:sz w:val="18"/>
          <w:szCs w:val="18"/>
        </w:rPr>
      </w:pPr>
      <w:r w:rsidRPr="008D7303">
        <w:rPr>
          <w:rFonts w:cstheme="minorHAnsi"/>
          <w:sz w:val="18"/>
          <w:szCs w:val="18"/>
        </w:rPr>
        <w:t>Hedvika Př</w:t>
      </w:r>
      <w:r>
        <w:rPr>
          <w:rFonts w:cstheme="minorHAnsi"/>
          <w:sz w:val="18"/>
          <w:szCs w:val="18"/>
        </w:rPr>
        <w:t>i</w:t>
      </w:r>
      <w:r w:rsidRPr="008D7303">
        <w:rPr>
          <w:rFonts w:cstheme="minorHAnsi"/>
          <w:sz w:val="18"/>
          <w:szCs w:val="18"/>
        </w:rPr>
        <w:t>bová</w:t>
      </w:r>
    </w:p>
    <w:p w14:paraId="01CD026D" w14:textId="77777777" w:rsidR="00831D19" w:rsidRPr="008D7303" w:rsidRDefault="00831D19" w:rsidP="00831D19">
      <w:pPr>
        <w:spacing w:after="0"/>
        <w:rPr>
          <w:rFonts w:cstheme="minorHAnsi"/>
          <w:sz w:val="18"/>
          <w:szCs w:val="18"/>
        </w:rPr>
      </w:pPr>
      <w:r w:rsidRPr="008D7303">
        <w:rPr>
          <w:rFonts w:cstheme="minorHAnsi"/>
          <w:sz w:val="18"/>
          <w:szCs w:val="18"/>
        </w:rPr>
        <w:t>PHOENIX COMMUNICATION</w:t>
      </w:r>
    </w:p>
    <w:p w14:paraId="30E2C626" w14:textId="77777777" w:rsidR="00831D19" w:rsidRPr="008D7303" w:rsidRDefault="00831D19" w:rsidP="00831D19">
      <w:pPr>
        <w:spacing w:after="0"/>
        <w:rPr>
          <w:rFonts w:eastAsia="Times New Roman" w:cstheme="minorHAnsi"/>
          <w:noProof/>
          <w:sz w:val="18"/>
          <w:szCs w:val="18"/>
          <w:lang w:eastAsia="cs-CZ"/>
        </w:rPr>
      </w:pPr>
      <w:r w:rsidRPr="008D7303">
        <w:rPr>
          <w:rFonts w:eastAsia="Times New Roman" w:cstheme="minorHAnsi"/>
          <w:noProof/>
          <w:sz w:val="18"/>
          <w:szCs w:val="18"/>
          <w:lang w:eastAsia="cs-CZ"/>
        </w:rPr>
        <w:t>140 00 | Praha 4 | Pod Vilami 785/22</w:t>
      </w:r>
    </w:p>
    <w:p w14:paraId="06D85C47" w14:textId="77777777" w:rsidR="00831D19" w:rsidRPr="008D7303" w:rsidRDefault="00710ADE" w:rsidP="00831D19">
      <w:pPr>
        <w:spacing w:after="0"/>
        <w:rPr>
          <w:rFonts w:cstheme="minorHAnsi"/>
          <w:sz w:val="18"/>
          <w:szCs w:val="18"/>
        </w:rPr>
      </w:pPr>
      <w:hyperlink r:id="rId9" w:history="1">
        <w:r w:rsidR="00831D19" w:rsidRPr="008D7303">
          <w:rPr>
            <w:rStyle w:val="Hypertextovodkaz"/>
            <w:rFonts w:cstheme="minorHAnsi"/>
            <w:sz w:val="18"/>
            <w:szCs w:val="18"/>
          </w:rPr>
          <w:t>hedvika@phoenixcom.cz</w:t>
        </w:r>
      </w:hyperlink>
      <w:r w:rsidR="00831D19" w:rsidRPr="008D7303">
        <w:rPr>
          <w:rStyle w:val="Hypertextovodkaz"/>
          <w:rFonts w:cstheme="minorHAnsi"/>
          <w:sz w:val="18"/>
          <w:szCs w:val="18"/>
        </w:rPr>
        <w:t xml:space="preserve"> </w:t>
      </w:r>
    </w:p>
    <w:p w14:paraId="3558CA50" w14:textId="568B91B7" w:rsidR="00831D19" w:rsidRPr="008D7303" w:rsidRDefault="00831D19" w:rsidP="00831D19">
      <w:pPr>
        <w:spacing w:after="0"/>
        <w:rPr>
          <w:rFonts w:cstheme="minorHAnsi"/>
        </w:rPr>
      </w:pPr>
      <w:r w:rsidRPr="008D7303">
        <w:rPr>
          <w:rFonts w:cstheme="minorHAnsi"/>
          <w:sz w:val="18"/>
          <w:szCs w:val="18"/>
        </w:rPr>
        <w:t>+420 774 273</w:t>
      </w:r>
      <w:r>
        <w:rPr>
          <w:rFonts w:cstheme="minorHAnsi"/>
          <w:sz w:val="18"/>
          <w:szCs w:val="18"/>
        </w:rPr>
        <w:t> </w:t>
      </w:r>
      <w:r w:rsidRPr="008D7303">
        <w:rPr>
          <w:rFonts w:cstheme="minorHAnsi"/>
          <w:sz w:val="18"/>
          <w:szCs w:val="18"/>
        </w:rPr>
        <w:t>821</w:t>
      </w:r>
    </w:p>
    <w:p w14:paraId="6484B2DC" w14:textId="77777777" w:rsidR="00831D19" w:rsidRPr="00AB0073" w:rsidRDefault="00831D19" w:rsidP="00831D19">
      <w:pPr>
        <w:spacing w:after="0"/>
      </w:pPr>
    </w:p>
    <w:sectPr w:rsidR="00831D19" w:rsidRPr="00AB007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22BAC" w14:textId="77777777" w:rsidR="00710ADE" w:rsidRDefault="00710ADE" w:rsidP="00012245">
      <w:pPr>
        <w:spacing w:after="0" w:line="240" w:lineRule="auto"/>
      </w:pPr>
      <w:r>
        <w:separator/>
      </w:r>
    </w:p>
  </w:endnote>
  <w:endnote w:type="continuationSeparator" w:id="0">
    <w:p w14:paraId="3F6ECAC2" w14:textId="77777777" w:rsidR="00710ADE" w:rsidRDefault="00710ADE" w:rsidP="0001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00000287" w:usb1="08070000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E3033" w14:textId="77777777" w:rsidR="00710ADE" w:rsidRDefault="00710ADE" w:rsidP="00012245">
      <w:pPr>
        <w:spacing w:after="0" w:line="240" w:lineRule="auto"/>
      </w:pPr>
      <w:r>
        <w:separator/>
      </w:r>
    </w:p>
  </w:footnote>
  <w:footnote w:type="continuationSeparator" w:id="0">
    <w:p w14:paraId="469DE163" w14:textId="77777777" w:rsidR="00710ADE" w:rsidRDefault="00710ADE" w:rsidP="0001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B286E" w14:textId="046E96CB" w:rsidR="001D6129" w:rsidRDefault="001D6129" w:rsidP="00012245">
    <w:pPr>
      <w:pStyle w:val="Zhlav"/>
      <w:jc w:val="center"/>
    </w:pPr>
    <w:r w:rsidRPr="007F7D3F">
      <w:rPr>
        <w:noProof/>
        <w:lang w:val="en-US"/>
      </w:rPr>
      <w:drawing>
        <wp:inline distT="0" distB="0" distL="0" distR="0" wp14:anchorId="067EAEF9" wp14:editId="450B483E">
          <wp:extent cx="1383323" cy="702817"/>
          <wp:effectExtent l="0" t="0" r="762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369" cy="715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9BA82A" w14:textId="77777777" w:rsidR="001D6129" w:rsidRDefault="001D6129" w:rsidP="0001224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45136C"/>
    <w:multiLevelType w:val="hybridMultilevel"/>
    <w:tmpl w:val="AD424688"/>
    <w:lvl w:ilvl="0" w:tplc="DC589AE4">
      <w:numFmt w:val="bullet"/>
      <w:lvlText w:val="•"/>
      <w:lvlJc w:val="left"/>
      <w:pPr>
        <w:ind w:left="1353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779E2DD2"/>
    <w:multiLevelType w:val="hybridMultilevel"/>
    <w:tmpl w:val="CC462FDE"/>
    <w:lvl w:ilvl="0" w:tplc="DC589AE4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B32BD"/>
    <w:multiLevelType w:val="hybridMultilevel"/>
    <w:tmpl w:val="92044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BF6"/>
    <w:rsid w:val="00005137"/>
    <w:rsid w:val="000051CB"/>
    <w:rsid w:val="00012245"/>
    <w:rsid w:val="00021A2A"/>
    <w:rsid w:val="000249C8"/>
    <w:rsid w:val="000432FF"/>
    <w:rsid w:val="00043BE3"/>
    <w:rsid w:val="00046E5B"/>
    <w:rsid w:val="00063887"/>
    <w:rsid w:val="00073F35"/>
    <w:rsid w:val="0007576F"/>
    <w:rsid w:val="000B0B9A"/>
    <w:rsid w:val="000C301F"/>
    <w:rsid w:val="000D186A"/>
    <w:rsid w:val="000F6739"/>
    <w:rsid w:val="001004BF"/>
    <w:rsid w:val="001134B9"/>
    <w:rsid w:val="00116030"/>
    <w:rsid w:val="0012285F"/>
    <w:rsid w:val="00124BF6"/>
    <w:rsid w:val="00141A0E"/>
    <w:rsid w:val="001559A0"/>
    <w:rsid w:val="001B3FDC"/>
    <w:rsid w:val="001D2777"/>
    <w:rsid w:val="001D3200"/>
    <w:rsid w:val="001D6129"/>
    <w:rsid w:val="00234220"/>
    <w:rsid w:val="00266729"/>
    <w:rsid w:val="00272443"/>
    <w:rsid w:val="002D16FB"/>
    <w:rsid w:val="003037F7"/>
    <w:rsid w:val="00307A5D"/>
    <w:rsid w:val="003245A4"/>
    <w:rsid w:val="0033188B"/>
    <w:rsid w:val="003349D7"/>
    <w:rsid w:val="00345CA6"/>
    <w:rsid w:val="003A7076"/>
    <w:rsid w:val="003E05E8"/>
    <w:rsid w:val="004328C2"/>
    <w:rsid w:val="004525BD"/>
    <w:rsid w:val="0047054D"/>
    <w:rsid w:val="0047148E"/>
    <w:rsid w:val="004B213F"/>
    <w:rsid w:val="004C2689"/>
    <w:rsid w:val="004D4B51"/>
    <w:rsid w:val="004E3A0C"/>
    <w:rsid w:val="004F7D4C"/>
    <w:rsid w:val="005026AD"/>
    <w:rsid w:val="00513A94"/>
    <w:rsid w:val="005271E7"/>
    <w:rsid w:val="0052747D"/>
    <w:rsid w:val="005425A9"/>
    <w:rsid w:val="00554678"/>
    <w:rsid w:val="005669BA"/>
    <w:rsid w:val="00581E0D"/>
    <w:rsid w:val="005D7E82"/>
    <w:rsid w:val="005E7A34"/>
    <w:rsid w:val="00600ECE"/>
    <w:rsid w:val="00604435"/>
    <w:rsid w:val="00614312"/>
    <w:rsid w:val="00624026"/>
    <w:rsid w:val="006313DC"/>
    <w:rsid w:val="00654CB9"/>
    <w:rsid w:val="00665D06"/>
    <w:rsid w:val="00670297"/>
    <w:rsid w:val="00685E90"/>
    <w:rsid w:val="006908DE"/>
    <w:rsid w:val="00696429"/>
    <w:rsid w:val="006A1EEB"/>
    <w:rsid w:val="006A2CE3"/>
    <w:rsid w:val="006E7F53"/>
    <w:rsid w:val="006F2F4C"/>
    <w:rsid w:val="00710ADE"/>
    <w:rsid w:val="00726C35"/>
    <w:rsid w:val="00734637"/>
    <w:rsid w:val="00736249"/>
    <w:rsid w:val="00736748"/>
    <w:rsid w:val="00737D15"/>
    <w:rsid w:val="007435EA"/>
    <w:rsid w:val="0074372B"/>
    <w:rsid w:val="0078298C"/>
    <w:rsid w:val="007D012A"/>
    <w:rsid w:val="007D2526"/>
    <w:rsid w:val="007E59A7"/>
    <w:rsid w:val="00820D87"/>
    <w:rsid w:val="00827580"/>
    <w:rsid w:val="00831D19"/>
    <w:rsid w:val="0084341E"/>
    <w:rsid w:val="00843921"/>
    <w:rsid w:val="00880555"/>
    <w:rsid w:val="00886DBA"/>
    <w:rsid w:val="008A53A7"/>
    <w:rsid w:val="008B6082"/>
    <w:rsid w:val="008C27E9"/>
    <w:rsid w:val="008E156F"/>
    <w:rsid w:val="008F1B33"/>
    <w:rsid w:val="00906CD3"/>
    <w:rsid w:val="00951F76"/>
    <w:rsid w:val="00971D98"/>
    <w:rsid w:val="009B3D26"/>
    <w:rsid w:val="009C3FBE"/>
    <w:rsid w:val="009C7979"/>
    <w:rsid w:val="009D4911"/>
    <w:rsid w:val="009D53A6"/>
    <w:rsid w:val="009E5F64"/>
    <w:rsid w:val="00A009BD"/>
    <w:rsid w:val="00A26D58"/>
    <w:rsid w:val="00A374FA"/>
    <w:rsid w:val="00A3786D"/>
    <w:rsid w:val="00A73421"/>
    <w:rsid w:val="00A75BD7"/>
    <w:rsid w:val="00A771EE"/>
    <w:rsid w:val="00A83760"/>
    <w:rsid w:val="00AB0073"/>
    <w:rsid w:val="00AB5263"/>
    <w:rsid w:val="00AB7914"/>
    <w:rsid w:val="00AC517A"/>
    <w:rsid w:val="00AC753C"/>
    <w:rsid w:val="00B66B90"/>
    <w:rsid w:val="00B70BBE"/>
    <w:rsid w:val="00B73394"/>
    <w:rsid w:val="00B92B83"/>
    <w:rsid w:val="00B94F16"/>
    <w:rsid w:val="00B974CD"/>
    <w:rsid w:val="00BF0CD6"/>
    <w:rsid w:val="00C226AD"/>
    <w:rsid w:val="00C30BAD"/>
    <w:rsid w:val="00C31F35"/>
    <w:rsid w:val="00C41E2E"/>
    <w:rsid w:val="00C87AAC"/>
    <w:rsid w:val="00C95CBE"/>
    <w:rsid w:val="00C95EC7"/>
    <w:rsid w:val="00CC0649"/>
    <w:rsid w:val="00CE10C1"/>
    <w:rsid w:val="00CE55E9"/>
    <w:rsid w:val="00D032D8"/>
    <w:rsid w:val="00D04A55"/>
    <w:rsid w:val="00D15630"/>
    <w:rsid w:val="00D60EFD"/>
    <w:rsid w:val="00D642FB"/>
    <w:rsid w:val="00D700EF"/>
    <w:rsid w:val="00D71D2E"/>
    <w:rsid w:val="00D74809"/>
    <w:rsid w:val="00D82B34"/>
    <w:rsid w:val="00DC67DC"/>
    <w:rsid w:val="00E243E2"/>
    <w:rsid w:val="00E32DC9"/>
    <w:rsid w:val="00E75510"/>
    <w:rsid w:val="00E85EE8"/>
    <w:rsid w:val="00E93F76"/>
    <w:rsid w:val="00E952AB"/>
    <w:rsid w:val="00EC749F"/>
    <w:rsid w:val="00ED6D14"/>
    <w:rsid w:val="00F1290B"/>
    <w:rsid w:val="00F3328E"/>
    <w:rsid w:val="00F37132"/>
    <w:rsid w:val="00F41766"/>
    <w:rsid w:val="00F44BC6"/>
    <w:rsid w:val="00F53B10"/>
    <w:rsid w:val="00F96038"/>
    <w:rsid w:val="00FD3A2D"/>
    <w:rsid w:val="00FE0CEF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03ABA"/>
  <w15:docId w15:val="{21893A99-DCBF-4F8C-96EE-C4DCCD2F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BF6"/>
  </w:style>
  <w:style w:type="paragraph" w:styleId="Nadpis3">
    <w:name w:val="heading 3"/>
    <w:basedOn w:val="Normln"/>
    <w:link w:val="Nadpis3Char"/>
    <w:uiPriority w:val="9"/>
    <w:qFormat/>
    <w:rsid w:val="002724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32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2245"/>
  </w:style>
  <w:style w:type="paragraph" w:styleId="Zpat">
    <w:name w:val="footer"/>
    <w:basedOn w:val="Normln"/>
    <w:link w:val="Zpat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2245"/>
  </w:style>
  <w:style w:type="character" w:styleId="Hypertextovodkaz">
    <w:name w:val="Hyperlink"/>
    <w:basedOn w:val="Standardnpsmoodstavce"/>
    <w:uiPriority w:val="99"/>
    <w:unhideWhenUsed/>
    <w:rsid w:val="00831D19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9E5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7244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7244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6143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43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43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43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431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914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914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9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gecz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dvika@phoenix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3057</Characters>
  <Application>Microsoft Office Word</Application>
  <DocSecurity>0</DocSecurity>
  <Lines>48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cp:keywords/>
  <dc:description/>
  <cp:lastModifiedBy>Jakub Mašek - FAST ČR</cp:lastModifiedBy>
  <cp:revision>2</cp:revision>
  <dcterms:created xsi:type="dcterms:W3CDTF">2021-09-10T06:48:00Z</dcterms:created>
  <dcterms:modified xsi:type="dcterms:W3CDTF">2021-09-10T06:48:00Z</dcterms:modified>
</cp:coreProperties>
</file>