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43C7" w14:textId="77777777" w:rsidR="00FC2E37" w:rsidRDefault="00FC2E37" w:rsidP="00FC2E37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Barista Express™ Impress: Pro kávu, která vždy zanechá dojem</w:t>
      </w:r>
    </w:p>
    <w:p w14:paraId="45E106A7" w14:textId="77777777" w:rsidR="00FC2E37" w:rsidRDefault="00FC2E37" w:rsidP="00FC2E37">
      <w:pPr>
        <w:spacing w:after="0" w:line="240" w:lineRule="auto"/>
        <w:contextualSpacing/>
        <w:rPr>
          <w:b/>
          <w:bCs/>
          <w:lang w:val="sk-SK"/>
        </w:rPr>
      </w:pPr>
    </w:p>
    <w:p w14:paraId="64C91AF1" w14:textId="77777777" w:rsidR="00FC2E37" w:rsidRDefault="00FC2E37" w:rsidP="00DA74BE">
      <w:pPr>
        <w:spacing w:after="0" w:line="240" w:lineRule="auto"/>
        <w:contextualSpacing/>
        <w:jc w:val="both"/>
        <w:rPr>
          <w:b/>
          <w:bCs/>
          <w:lang w:val="sk-SK"/>
        </w:rPr>
      </w:pPr>
      <w:r>
        <w:rPr>
          <w:b/>
          <w:bCs/>
          <w:lang w:val="sk-SK"/>
        </w:rPr>
        <w:t>Od kávového zrnka k dokonalému espressu za méně než minutu.</w:t>
      </w:r>
      <w:r>
        <w:rPr>
          <w:b/>
          <w:bCs/>
        </w:rPr>
        <w:t xml:space="preserve"> To je nový </w:t>
      </w:r>
      <w:r>
        <w:rPr>
          <w:b/>
          <w:bCs/>
          <w:lang w:val="sk-SK"/>
        </w:rPr>
        <w:t xml:space="preserve">kávovar Barista Express™ Impress od prémiové značky Sage. </w:t>
      </w:r>
      <w:r>
        <w:rPr>
          <w:b/>
          <w:bCs/>
        </w:rPr>
        <w:t xml:space="preserve">Žádná nekomfortní manipulace, či dokonce nepořádek z rozsypané namleté kávy. </w:t>
      </w:r>
      <w:r>
        <w:rPr>
          <w:b/>
          <w:bCs/>
          <w:lang w:val="sk-SK"/>
        </w:rPr>
        <w:t xml:space="preserve">Barista Express™ Impress zanechá dojem za každých okolností a ve všech ohledech. </w:t>
      </w:r>
    </w:p>
    <w:p w14:paraId="121B8D6F" w14:textId="77777777" w:rsidR="00FC2E37" w:rsidRDefault="00FC2E37" w:rsidP="00DA74BE">
      <w:pPr>
        <w:spacing w:after="0" w:line="240" w:lineRule="auto"/>
        <w:contextualSpacing/>
        <w:jc w:val="both"/>
        <w:rPr>
          <w:lang w:val="sk-SK"/>
        </w:rPr>
      </w:pPr>
    </w:p>
    <w:p w14:paraId="460D94CB" w14:textId="24194853" w:rsidR="00FC2E37" w:rsidRDefault="00DA74BE" w:rsidP="00DA74BE">
      <w:pPr>
        <w:jc w:val="both"/>
      </w:pPr>
      <w:r>
        <w:rPr>
          <w:b/>
          <w:bCs/>
          <w:i/>
          <w:i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F33DFEA" wp14:editId="3B2FB2F9">
            <wp:simplePos x="0" y="0"/>
            <wp:positionH relativeFrom="margin">
              <wp:posOffset>3771900</wp:posOffset>
            </wp:positionH>
            <wp:positionV relativeFrom="margin">
              <wp:posOffset>1633855</wp:posOffset>
            </wp:positionV>
            <wp:extent cx="1752600" cy="1828800"/>
            <wp:effectExtent l="0" t="0" r="0" b="0"/>
            <wp:wrapSquare wrapText="bothSides"/>
            <wp:docPr id="2" name="Picture 1" descr="Macintosh HD:Users:hedvikapribova:Downloads:SES876BSS_PS_Low_45_Left_Extraction_proxy_JPEG Standar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SES876BSS_PS_Low_45_Left_Extraction_proxy_JPEG Standar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E37">
        <w:t>Správné upěchování kávy v páce může být pro běžného laika otázkou šťastné náhody – jednou se to podaří více, jindy méně. Přitom i tato „drobnost“ rozhoduje o tom, zda váš šálek kávy bude vypadat a chutnat tak</w:t>
      </w:r>
      <w:r w:rsidR="0050035E">
        <w:t>,</w:t>
      </w:r>
      <w:r w:rsidR="00FC2E37">
        <w:t xml:space="preserve"> jako v oblíbené kavárně. Ká</w:t>
      </w:r>
      <w:r w:rsidR="00E80A31">
        <w:t xml:space="preserve">vovar Barista Express™ </w:t>
      </w:r>
      <w:proofErr w:type="spellStart"/>
      <w:r w:rsidR="00E80A31">
        <w:t>Impress</w:t>
      </w:r>
      <w:proofErr w:type="spellEnd"/>
      <w:r w:rsidR="00E80A31">
        <w:t xml:space="preserve"> </w:t>
      </w:r>
      <w:r w:rsidR="00FC2E37">
        <w:t xml:space="preserve">tuto zodpovědnost převezme za vás. Má totiž integrovaný </w:t>
      </w:r>
      <w:proofErr w:type="spellStart"/>
      <w:r w:rsidR="00FC2E37">
        <w:t>tamper</w:t>
      </w:r>
      <w:proofErr w:type="spellEnd"/>
      <w:r w:rsidR="00FC2E37">
        <w:t>, který na namletou kávu v páce vytvoří ideální a rovnoměrný tlak. S pákou přitom nemusíte nijak zvlášť manipulovat ani ji vybírat zpod mlýnku. K upěchování totiž dochází přímo v úchytu pod ním a pomocí mechanického ovladače na boku přístroje. Indikátor správného tlaku namleté kávy zároveň zobrazí ideální hodnotu síly stlačení. Výsledkem je méně nepořádku a šálek vašeho oblíbeného kávového nápoje, který je dokonalý chuťově i vizuálně.</w:t>
      </w:r>
    </w:p>
    <w:p w14:paraId="121215CD" w14:textId="54CEFC4B" w:rsidR="00FC2E37" w:rsidRDefault="00FC2E37" w:rsidP="00DA74BE">
      <w:pPr>
        <w:spacing w:after="0" w:line="240" w:lineRule="auto"/>
        <w:contextualSpacing/>
        <w:jc w:val="both"/>
        <w:rPr>
          <w:b/>
          <w:bCs/>
          <w:lang w:val="sk-SK"/>
        </w:rPr>
      </w:pPr>
      <w:r>
        <w:rPr>
          <w:b/>
          <w:bCs/>
          <w:lang w:val="sk-SK"/>
        </w:rPr>
        <w:t>Inteligentně a precizně</w:t>
      </w:r>
    </w:p>
    <w:p w14:paraId="5ADB1C15" w14:textId="03DA3F11" w:rsidR="00FC2E37" w:rsidRDefault="00FC2E37" w:rsidP="00DA74BE">
      <w:pPr>
        <w:spacing w:after="0" w:line="240" w:lineRule="auto"/>
        <w:contextualSpacing/>
        <w:jc w:val="both"/>
        <w:rPr>
          <w:b/>
          <w:bCs/>
        </w:rPr>
      </w:pPr>
      <w:r>
        <w:t xml:space="preserve">Integrovaný kónický mlýnek </w:t>
      </w:r>
      <w:r>
        <w:rPr>
          <w:rFonts w:cstheme="minorHAnsi"/>
        </w:rPr>
        <w:t>s kovovými mlecími kameny</w:t>
      </w:r>
      <w:r>
        <w:t xml:space="preserve"> umožňuje výběr z 25 nastavení hrubosti mletí kávy.</w:t>
      </w:r>
      <w:r>
        <w:rPr>
          <w:lang w:val="sk-SK"/>
        </w:rPr>
        <w:t xml:space="preserve"> Přesná dávka </w:t>
      </w:r>
      <w:r>
        <w:t>čerstvě namletých kávových zrn</w:t>
      </w:r>
      <w:r>
        <w:rPr>
          <w:lang w:val="sk-SK"/>
        </w:rPr>
        <w:t>, kterou si přístroj automaticky vypočítává na základě posledního mletí, se přímo z mlýnku naplní do středu páky</w:t>
      </w:r>
      <w:r>
        <w:t xml:space="preserve"> o průměru 54 mm</w:t>
      </w:r>
      <w:r>
        <w:rPr>
          <w:lang w:val="sk-SK"/>
        </w:rPr>
        <w:t>. Namletou kávu potom rovnoměrně upěchuje pákový tamper, který vytvoří 10kg tlak a na závěr ještě kávu stlačí mírným pootočením o sedm stupňů.</w:t>
      </w:r>
      <w:r>
        <w:t xml:space="preserve"> Digitální ukazatel </w:t>
      </w:r>
      <w:proofErr w:type="spellStart"/>
      <w:r>
        <w:t>tamperu</w:t>
      </w:r>
      <w:proofErr w:type="spellEnd"/>
      <w:r>
        <w:t xml:space="preserve"> sleduje, kdy je v páce dosaženo správné hrubosti kávového puku. Systém si toto nastavení automaticky zapamatuje. </w:t>
      </w:r>
    </w:p>
    <w:p w14:paraId="22D13DD4" w14:textId="232ED1D5" w:rsidR="00FC2E37" w:rsidRDefault="00FC2E37" w:rsidP="00DA74BE">
      <w:pPr>
        <w:spacing w:after="0" w:line="240" w:lineRule="auto"/>
        <w:contextualSpacing/>
        <w:jc w:val="both"/>
        <w:rPr>
          <w:b/>
          <w:bCs/>
        </w:rPr>
      </w:pPr>
    </w:p>
    <w:p w14:paraId="503DAC95" w14:textId="77777777" w:rsidR="00FC2E37" w:rsidRDefault="00FC2E37" w:rsidP="00DA74BE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>Tlak i teplota pod kontrolou</w:t>
      </w:r>
    </w:p>
    <w:p w14:paraId="69129D4E" w14:textId="77777777" w:rsidR="00FC2E37" w:rsidRDefault="00FC2E37" w:rsidP="00DA74BE">
      <w:pPr>
        <w:spacing w:after="0" w:line="240" w:lineRule="auto"/>
        <w:contextualSpacing/>
        <w:jc w:val="both"/>
      </w:pPr>
      <w:r>
        <w:rPr>
          <w:rFonts w:cstheme="minorHAnsi"/>
        </w:rPr>
        <w:t xml:space="preserve">Po naplnění a upěchování kávy už taktovku přeberou další inteligentní technologie, které značka </w:t>
      </w:r>
      <w:proofErr w:type="spellStart"/>
      <w:r>
        <w:rPr>
          <w:rFonts w:cstheme="minorHAnsi"/>
        </w:rPr>
        <w:t>Sage</w:t>
      </w:r>
      <w:proofErr w:type="spellEnd"/>
      <w:r>
        <w:rPr>
          <w:rFonts w:cstheme="minorHAnsi"/>
        </w:rPr>
        <w:t xml:space="preserve"> používá ve svých špičkových kávovarech. Dokonalý karamelový krém na espressu zajistí nízkotlakové </w:t>
      </w:r>
      <w:proofErr w:type="spellStart"/>
      <w:r>
        <w:rPr>
          <w:rFonts w:cstheme="minorHAnsi"/>
        </w:rPr>
        <w:t>předspaření</w:t>
      </w:r>
      <w:proofErr w:type="spellEnd"/>
      <w:r>
        <w:rPr>
          <w:rFonts w:cstheme="minorHAnsi"/>
        </w:rPr>
        <w:t xml:space="preserve">, po kterém následuje vysokotlaková extrakce. </w:t>
      </w:r>
      <w:r>
        <w:t xml:space="preserve">Inovativní systém ohřevu </w:t>
      </w:r>
      <w:proofErr w:type="spellStart"/>
      <w:r>
        <w:t>Thermocoil</w:t>
      </w:r>
      <w:proofErr w:type="spellEnd"/>
      <w:r>
        <w:t xml:space="preserve"> s digitální regulací teploty dodává vodu teplou přesně 93 °C pro dosažení dokonale vyvážené chuti. Pokud máte rádi kávové speciality s mlékem, určitě oceníte i výkonnou ruční parní trysku, která připraví jemnou krémovou </w:t>
      </w:r>
      <w:proofErr w:type="spellStart"/>
      <w:r>
        <w:t>mikropěnu</w:t>
      </w:r>
      <w:proofErr w:type="spellEnd"/>
      <w:r>
        <w:t xml:space="preserve"> za pomoci silného tlaku páry o teplotě 130 </w:t>
      </w:r>
      <w:r>
        <w:rPr>
          <w:rFonts w:cstheme="minorHAnsi"/>
        </w:rPr>
        <w:t>°</w:t>
      </w:r>
      <w:r>
        <w:t xml:space="preserve">C. </w:t>
      </w:r>
    </w:p>
    <w:p w14:paraId="0A2996A0" w14:textId="77777777" w:rsidR="00FC2E37" w:rsidRDefault="00FC2E37" w:rsidP="00FC2E37">
      <w:pPr>
        <w:spacing w:after="0" w:line="240" w:lineRule="auto"/>
        <w:contextualSpacing/>
        <w:rPr>
          <w:b/>
          <w:bCs/>
        </w:rPr>
      </w:pPr>
    </w:p>
    <w:p w14:paraId="78843111" w14:textId="77777777" w:rsidR="00FC2E37" w:rsidRDefault="00FC2E37" w:rsidP="00FC2E37">
      <w:pPr>
        <w:spacing w:after="0" w:line="240" w:lineRule="auto"/>
        <w:contextualSpacing/>
        <w:rPr>
          <w:b/>
          <w:bCs/>
        </w:rPr>
      </w:pPr>
    </w:p>
    <w:p w14:paraId="025B5B2E" w14:textId="2B5739AA" w:rsidR="00FC2E37" w:rsidRDefault="00FC2E37" w:rsidP="00FC2E37">
      <w:pPr>
        <w:spacing w:after="0" w:line="240" w:lineRule="auto"/>
        <w:contextualSpacing/>
        <w:rPr>
          <w:b/>
          <w:bCs/>
          <w:i/>
          <w:iCs/>
        </w:rPr>
      </w:pPr>
      <w:r w:rsidRPr="00460D9B">
        <w:rPr>
          <w:b/>
          <w:bCs/>
          <w:i/>
          <w:iCs/>
        </w:rPr>
        <w:t xml:space="preserve">Kávovar Barista Express™ </w:t>
      </w:r>
      <w:proofErr w:type="spellStart"/>
      <w:r w:rsidRPr="00460D9B">
        <w:rPr>
          <w:b/>
          <w:bCs/>
          <w:i/>
          <w:iCs/>
        </w:rPr>
        <w:t>Impress</w:t>
      </w:r>
      <w:proofErr w:type="spellEnd"/>
      <w:r w:rsidRPr="00460D9B">
        <w:rPr>
          <w:b/>
          <w:bCs/>
          <w:i/>
          <w:iCs/>
        </w:rPr>
        <w:t xml:space="preserve">,  cena: </w:t>
      </w:r>
      <w:r w:rsidR="00460D9B" w:rsidRPr="00460D9B">
        <w:rPr>
          <w:b/>
          <w:bCs/>
          <w:i/>
          <w:iCs/>
        </w:rPr>
        <w:t>20 990</w:t>
      </w:r>
      <w:r w:rsidRPr="00460D9B">
        <w:rPr>
          <w:b/>
          <w:bCs/>
          <w:i/>
          <w:iCs/>
        </w:rPr>
        <w:t xml:space="preserve"> Kč</w:t>
      </w:r>
    </w:p>
    <w:p w14:paraId="6EA952BD" w14:textId="77777777" w:rsidR="00FC2E37" w:rsidRDefault="00FC2E37">
      <w:pPr>
        <w:jc w:val="both"/>
        <w:rPr>
          <w:b/>
          <w:bCs/>
        </w:rPr>
      </w:pPr>
    </w:p>
    <w:p w14:paraId="1A336451" w14:textId="77777777" w:rsidR="00FC2E37" w:rsidRDefault="00FC2E37">
      <w:pPr>
        <w:jc w:val="both"/>
        <w:rPr>
          <w:rFonts w:eastAsia="Times New Roman" w:cstheme="minorHAnsi"/>
          <w:b/>
          <w:bCs/>
          <w:sz w:val="18"/>
          <w:szCs w:val="18"/>
        </w:rPr>
      </w:pPr>
    </w:p>
    <w:p w14:paraId="63E9CDFF" w14:textId="77777777" w:rsidR="003C3B91" w:rsidRPr="007C41BF" w:rsidRDefault="005B2E62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7C41BF"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 w:rsidRPr="007C41BF"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7C41BF" w:rsidRDefault="005B2E62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 w:rsidRPr="007C41BF">
        <w:rPr>
          <w:rFonts w:eastAsia="Times New Roman" w:cstheme="minorHAnsi"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 w:rsidRPr="007C41BF">
        <w:rPr>
          <w:rFonts w:eastAsia="Times New Roman" w:cstheme="minorHAnsi"/>
          <w:sz w:val="18"/>
          <w:szCs w:val="18"/>
        </w:rPr>
        <w:t>Breville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7C41BF">
        <w:rPr>
          <w:rFonts w:eastAsia="Times New Roman" w:cstheme="minorHAnsi"/>
          <w:sz w:val="18"/>
          <w:szCs w:val="18"/>
        </w:rPr>
        <w:t>Breville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7C41BF">
        <w:rPr>
          <w:rFonts w:eastAsia="Times New Roman" w:cstheme="minorHAnsi"/>
          <w:sz w:val="18"/>
          <w:szCs w:val="18"/>
        </w:rPr>
        <w:t>Groupe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7C41BF">
        <w:rPr>
          <w:rFonts w:eastAsia="Times New Roman" w:cstheme="minorHAnsi"/>
          <w:sz w:val="18"/>
          <w:szCs w:val="18"/>
        </w:rPr>
        <w:t>Brevillu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7C41BF" w:rsidRDefault="005B2E62">
      <w:pPr>
        <w:spacing w:after="0"/>
        <w:jc w:val="both"/>
        <w:rPr>
          <w:rFonts w:eastAsia="Times New Roman" w:cstheme="minorHAnsi"/>
          <w:sz w:val="18"/>
          <w:szCs w:val="18"/>
        </w:rPr>
      </w:pPr>
      <w:r w:rsidRPr="007C41BF">
        <w:rPr>
          <w:rFonts w:eastAsia="Times New Roman" w:cstheme="minorHAnsi"/>
          <w:sz w:val="18"/>
          <w:szCs w:val="18"/>
        </w:rPr>
        <w:lastRenderedPageBreak/>
        <w:t xml:space="preserve">Na český trh značka </w:t>
      </w:r>
      <w:proofErr w:type="spellStart"/>
      <w:r w:rsidRPr="007C41BF">
        <w:rPr>
          <w:rFonts w:eastAsia="Times New Roman" w:cstheme="minorHAnsi"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7C41BF">
        <w:rPr>
          <w:rFonts w:eastAsia="Times New Roman" w:cstheme="minorHAnsi"/>
          <w:sz w:val="18"/>
          <w:szCs w:val="18"/>
        </w:rPr>
        <w:t>gun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7C41BF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7C41BF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7C41BF">
        <w:rPr>
          <w:rFonts w:eastAsia="Times New Roman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7C41BF">
        <w:rPr>
          <w:rFonts w:eastAsia="Times New Roman" w:cstheme="minorHAnsi"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7C41BF" w:rsidRDefault="003C3B91">
      <w:pPr>
        <w:spacing w:after="0"/>
        <w:jc w:val="both"/>
        <w:rPr>
          <w:rFonts w:cstheme="minorHAnsi"/>
          <w:sz w:val="18"/>
          <w:szCs w:val="18"/>
        </w:rPr>
      </w:pPr>
    </w:p>
    <w:p w14:paraId="460DC0C1" w14:textId="77777777" w:rsidR="003C3B91" w:rsidRPr="007C41BF" w:rsidRDefault="005B2E62">
      <w:pPr>
        <w:spacing w:after="0"/>
        <w:jc w:val="both"/>
        <w:rPr>
          <w:rFonts w:eastAsia="Calibri" w:cstheme="minorHAnsi"/>
          <w:sz w:val="18"/>
          <w:szCs w:val="18"/>
        </w:rPr>
      </w:pPr>
      <w:r w:rsidRPr="007C41BF">
        <w:rPr>
          <w:rFonts w:cstheme="minorHAnsi"/>
          <w:sz w:val="18"/>
          <w:szCs w:val="18"/>
        </w:rPr>
        <w:t xml:space="preserve">Pro další informace a novinky navštivte adresu </w:t>
      </w:r>
      <w:hyperlink r:id="rId8">
        <w:r w:rsidRPr="007C41BF">
          <w:rPr>
            <w:rStyle w:val="Internetovodkaz"/>
            <w:rFonts w:cstheme="minorHAnsi"/>
            <w:sz w:val="18"/>
            <w:szCs w:val="18"/>
          </w:rPr>
          <w:t>www.sagecz.cz</w:t>
        </w:r>
      </w:hyperlink>
      <w:r w:rsidRPr="007C41BF">
        <w:rPr>
          <w:rFonts w:cstheme="minorHAnsi"/>
          <w:sz w:val="18"/>
          <w:szCs w:val="18"/>
        </w:rPr>
        <w:t xml:space="preserve">.  </w:t>
      </w:r>
    </w:p>
    <w:p w14:paraId="18A87E63" w14:textId="77777777" w:rsidR="003C3B91" w:rsidRPr="007C41BF" w:rsidRDefault="003C3B91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13056061" w14:textId="77777777" w:rsidR="003C3B91" w:rsidRPr="007C41BF" w:rsidRDefault="005B2E62">
      <w:pPr>
        <w:spacing w:after="0"/>
        <w:rPr>
          <w:rFonts w:cstheme="minorHAnsi"/>
          <w:b/>
          <w:sz w:val="18"/>
          <w:szCs w:val="18"/>
        </w:rPr>
      </w:pPr>
      <w:r w:rsidRPr="007C41BF">
        <w:rPr>
          <w:rFonts w:cstheme="minorHAnsi"/>
          <w:b/>
          <w:sz w:val="18"/>
          <w:szCs w:val="18"/>
        </w:rPr>
        <w:t>Kontakt pro média:</w:t>
      </w:r>
    </w:p>
    <w:p w14:paraId="504F167F" w14:textId="77777777" w:rsidR="003C3B91" w:rsidRPr="007C41BF" w:rsidRDefault="005B2E62">
      <w:pPr>
        <w:spacing w:after="0"/>
        <w:rPr>
          <w:rFonts w:cstheme="minorHAnsi"/>
          <w:sz w:val="18"/>
          <w:szCs w:val="18"/>
        </w:rPr>
      </w:pPr>
      <w:r w:rsidRPr="007C41BF">
        <w:rPr>
          <w:rFonts w:cstheme="minorHAnsi"/>
          <w:sz w:val="18"/>
          <w:szCs w:val="18"/>
        </w:rPr>
        <w:t>Hedvika Přibová</w:t>
      </w:r>
    </w:p>
    <w:p w14:paraId="051ED4E4" w14:textId="77777777" w:rsidR="003C3B91" w:rsidRPr="007C41BF" w:rsidRDefault="005B2E62">
      <w:pPr>
        <w:spacing w:after="0"/>
        <w:rPr>
          <w:rFonts w:cstheme="minorHAnsi"/>
          <w:sz w:val="18"/>
          <w:szCs w:val="18"/>
        </w:rPr>
      </w:pPr>
      <w:r w:rsidRPr="007C41BF">
        <w:rPr>
          <w:rFonts w:cstheme="minorHAnsi"/>
          <w:sz w:val="18"/>
          <w:szCs w:val="18"/>
        </w:rPr>
        <w:t>PHOENIX COMMUNICATION</w:t>
      </w:r>
    </w:p>
    <w:p w14:paraId="0AD9DEA3" w14:textId="77777777" w:rsidR="003C3B91" w:rsidRPr="007C41BF" w:rsidRDefault="005B2E62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 w:rsidRPr="007C41BF"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633EC258" w14:textId="77777777" w:rsidR="003C3B91" w:rsidRPr="007C41BF" w:rsidRDefault="004C7F92">
      <w:pPr>
        <w:spacing w:after="0"/>
        <w:rPr>
          <w:rFonts w:cstheme="minorHAnsi"/>
          <w:sz w:val="18"/>
          <w:szCs w:val="18"/>
        </w:rPr>
      </w:pPr>
      <w:hyperlink r:id="rId9">
        <w:r w:rsidR="005B2E62" w:rsidRPr="007C41BF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5B2E62" w:rsidRPr="007C41BF">
        <w:rPr>
          <w:rStyle w:val="Internetovodkaz"/>
          <w:rFonts w:cstheme="minorHAnsi"/>
          <w:sz w:val="18"/>
          <w:szCs w:val="18"/>
        </w:rPr>
        <w:t xml:space="preserve"> </w:t>
      </w:r>
    </w:p>
    <w:p w14:paraId="79B28D78" w14:textId="77777777" w:rsidR="003C3B91" w:rsidRPr="007C41BF" w:rsidRDefault="005B2E62">
      <w:pPr>
        <w:spacing w:after="0"/>
        <w:rPr>
          <w:rFonts w:cstheme="minorHAnsi"/>
        </w:rPr>
      </w:pPr>
      <w:r w:rsidRPr="007C41BF">
        <w:rPr>
          <w:rFonts w:cstheme="minorHAnsi"/>
          <w:sz w:val="18"/>
          <w:szCs w:val="18"/>
        </w:rPr>
        <w:t>+420 774 273 821</w:t>
      </w:r>
    </w:p>
    <w:p w14:paraId="51EA3D30" w14:textId="77777777" w:rsidR="003C3B91" w:rsidRPr="007C41BF" w:rsidRDefault="003C3B91">
      <w:pPr>
        <w:spacing w:after="0"/>
      </w:pPr>
    </w:p>
    <w:sectPr w:rsidR="003C3B91" w:rsidRPr="007C41BF">
      <w:headerReference w:type="default" r:id="rId10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D4F2" w14:textId="77777777" w:rsidR="004C7F92" w:rsidRDefault="004C7F92">
      <w:pPr>
        <w:spacing w:after="0" w:line="240" w:lineRule="auto"/>
      </w:pPr>
      <w:r>
        <w:separator/>
      </w:r>
    </w:p>
  </w:endnote>
  <w:endnote w:type="continuationSeparator" w:id="0">
    <w:p w14:paraId="342ED1BC" w14:textId="77777777" w:rsidR="004C7F92" w:rsidRDefault="004C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6352" w14:textId="77777777" w:rsidR="004C7F92" w:rsidRDefault="004C7F92">
      <w:pPr>
        <w:spacing w:after="0" w:line="240" w:lineRule="auto"/>
      </w:pPr>
      <w:r>
        <w:separator/>
      </w:r>
    </w:p>
  </w:footnote>
  <w:footnote w:type="continuationSeparator" w:id="0">
    <w:p w14:paraId="0BD607F8" w14:textId="77777777" w:rsidR="004C7F92" w:rsidRDefault="004C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9754" w14:textId="77777777" w:rsidR="00FC2E37" w:rsidRDefault="00FC2E37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C2E37" w:rsidRDefault="00FC2E37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B91"/>
    <w:rsid w:val="000139F2"/>
    <w:rsid w:val="00060BB3"/>
    <w:rsid w:val="00064056"/>
    <w:rsid w:val="00083DD2"/>
    <w:rsid w:val="000C5B6D"/>
    <w:rsid w:val="00134560"/>
    <w:rsid w:val="0013609F"/>
    <w:rsid w:val="00156A76"/>
    <w:rsid w:val="00160CED"/>
    <w:rsid w:val="00192A77"/>
    <w:rsid w:val="001A6C59"/>
    <w:rsid w:val="001F59DC"/>
    <w:rsid w:val="00231CCD"/>
    <w:rsid w:val="002A65B2"/>
    <w:rsid w:val="002F2B52"/>
    <w:rsid w:val="003A45B7"/>
    <w:rsid w:val="003A63B0"/>
    <w:rsid w:val="003C3B91"/>
    <w:rsid w:val="003F7D33"/>
    <w:rsid w:val="004250B9"/>
    <w:rsid w:val="004407B6"/>
    <w:rsid w:val="0044683D"/>
    <w:rsid w:val="00460D9B"/>
    <w:rsid w:val="0047595F"/>
    <w:rsid w:val="0048623B"/>
    <w:rsid w:val="00491B47"/>
    <w:rsid w:val="004C7F92"/>
    <w:rsid w:val="004D0A01"/>
    <w:rsid w:val="004E333F"/>
    <w:rsid w:val="0050035E"/>
    <w:rsid w:val="00512057"/>
    <w:rsid w:val="00520C65"/>
    <w:rsid w:val="005B2E62"/>
    <w:rsid w:val="005B33FE"/>
    <w:rsid w:val="006407CC"/>
    <w:rsid w:val="006429B4"/>
    <w:rsid w:val="00661DB3"/>
    <w:rsid w:val="00670921"/>
    <w:rsid w:val="006E2A58"/>
    <w:rsid w:val="0073712E"/>
    <w:rsid w:val="00746AB1"/>
    <w:rsid w:val="0079593F"/>
    <w:rsid w:val="007A4FDC"/>
    <w:rsid w:val="007A611D"/>
    <w:rsid w:val="007C2F89"/>
    <w:rsid w:val="007C41BF"/>
    <w:rsid w:val="007D630A"/>
    <w:rsid w:val="007E347C"/>
    <w:rsid w:val="007E395C"/>
    <w:rsid w:val="007F74FB"/>
    <w:rsid w:val="00871F8D"/>
    <w:rsid w:val="008955B8"/>
    <w:rsid w:val="00896C42"/>
    <w:rsid w:val="008F35B8"/>
    <w:rsid w:val="009670A2"/>
    <w:rsid w:val="009958FE"/>
    <w:rsid w:val="009A33F6"/>
    <w:rsid w:val="009C7ADA"/>
    <w:rsid w:val="009E0799"/>
    <w:rsid w:val="009E3D03"/>
    <w:rsid w:val="009E3F13"/>
    <w:rsid w:val="00A52C57"/>
    <w:rsid w:val="00A737D8"/>
    <w:rsid w:val="00AB59EA"/>
    <w:rsid w:val="00B65552"/>
    <w:rsid w:val="00B93423"/>
    <w:rsid w:val="00C07512"/>
    <w:rsid w:val="00C2023A"/>
    <w:rsid w:val="00C60ABC"/>
    <w:rsid w:val="00C770B6"/>
    <w:rsid w:val="00C82BC7"/>
    <w:rsid w:val="00C953F7"/>
    <w:rsid w:val="00C96549"/>
    <w:rsid w:val="00D67AF9"/>
    <w:rsid w:val="00DA74BE"/>
    <w:rsid w:val="00E80A31"/>
    <w:rsid w:val="00EE0EB3"/>
    <w:rsid w:val="00EE50AE"/>
    <w:rsid w:val="00F4337C"/>
    <w:rsid w:val="00F9063A"/>
    <w:rsid w:val="00F978A6"/>
    <w:rsid w:val="00FA20A7"/>
    <w:rsid w:val="00F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953EC898-995C-4744-BA32-A35E283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48AB-3729-034A-94E1-C43732B4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3173</Characters>
  <Application>Microsoft Office Word</Application>
  <DocSecurity>0</DocSecurity>
  <Lines>57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Jakub Mašek - FAST ČR</cp:lastModifiedBy>
  <cp:revision>2</cp:revision>
  <dcterms:created xsi:type="dcterms:W3CDTF">2022-11-10T11:25:00Z</dcterms:created>
  <dcterms:modified xsi:type="dcterms:W3CDTF">2022-11-10T11:25:00Z</dcterms:modified>
  <dc:language>cs-CZ</dc:language>
</cp:coreProperties>
</file>